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CF" w:rsidRPr="00A66B50" w:rsidRDefault="00426ECF" w:rsidP="00A66B50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 w:eastAsia="es-ES"/>
        </w:rPr>
      </w:pPr>
    </w:p>
    <w:p w:rsidR="00A752A6" w:rsidRPr="0073265B" w:rsidRDefault="00A752A6" w:rsidP="00A752A6">
      <w:pPr>
        <w:spacing w:after="0" w:line="240" w:lineRule="auto"/>
        <w:jc w:val="center"/>
        <w:rPr>
          <w:rFonts w:ascii="Calibri" w:eastAsia="Times New Roman" w:hAnsi="Calibri" w:cs="Arial"/>
          <w:sz w:val="20"/>
          <w:szCs w:val="20"/>
          <w:lang w:val="pt-BR" w:eastAsia="es-ES"/>
        </w:rPr>
      </w:pPr>
      <w:proofErr w:type="spellStart"/>
      <w:r w:rsidRPr="0073265B">
        <w:rPr>
          <w:rFonts w:ascii="Calibri" w:eastAsia="Times New Roman" w:hAnsi="Calibri" w:cs="Arial"/>
          <w:sz w:val="20"/>
          <w:szCs w:val="20"/>
          <w:lang w:val="pt-BR" w:eastAsia="es-ES"/>
        </w:rPr>
        <w:t>Convocatoria</w:t>
      </w:r>
      <w:proofErr w:type="spellEnd"/>
      <w:r w:rsidRPr="0073265B">
        <w:rPr>
          <w:rFonts w:ascii="Calibri" w:eastAsia="Times New Roman" w:hAnsi="Calibri" w:cs="Arial"/>
          <w:sz w:val="20"/>
          <w:szCs w:val="20"/>
          <w:lang w:val="pt-BR" w:eastAsia="es-ES"/>
        </w:rPr>
        <w:t xml:space="preserve"> a</w:t>
      </w:r>
    </w:p>
    <w:p w:rsidR="00A752A6" w:rsidRPr="0073265B" w:rsidRDefault="0073265B" w:rsidP="00A752A6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val="pt-BR" w:eastAsia="es-ES"/>
        </w:rPr>
      </w:pPr>
      <w:r w:rsidRPr="0073265B">
        <w:rPr>
          <w:rFonts w:ascii="Calibri" w:eastAsia="Times New Roman" w:hAnsi="Calibri" w:cs="Arial"/>
          <w:b/>
          <w:sz w:val="20"/>
          <w:szCs w:val="20"/>
          <w:lang w:val="pt-BR" w:eastAsia="es-ES"/>
        </w:rPr>
        <w:t xml:space="preserve">Concurso </w:t>
      </w:r>
      <w:r w:rsidR="007A319D">
        <w:rPr>
          <w:rFonts w:ascii="Calibri" w:eastAsia="Times New Roman" w:hAnsi="Calibri" w:cs="Arial"/>
          <w:b/>
          <w:sz w:val="20"/>
          <w:szCs w:val="20"/>
          <w:lang w:val="pt-BR" w:eastAsia="es-ES"/>
        </w:rPr>
        <w:t>Interno/Externo Nº 022</w:t>
      </w:r>
      <w:r w:rsidR="00034E77">
        <w:rPr>
          <w:rFonts w:ascii="Calibri" w:eastAsia="Times New Roman" w:hAnsi="Calibri" w:cs="Arial"/>
          <w:b/>
          <w:sz w:val="20"/>
          <w:szCs w:val="20"/>
          <w:lang w:val="pt-BR" w:eastAsia="es-ES"/>
        </w:rPr>
        <w:t>-2018</w:t>
      </w:r>
    </w:p>
    <w:p w:rsidR="00135912" w:rsidRPr="00A752A6" w:rsidRDefault="00A075E9" w:rsidP="00A752A6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val="pt-BR" w:eastAsia="es-ES"/>
        </w:rPr>
      </w:pPr>
      <w:r>
        <w:rPr>
          <w:rFonts w:ascii="Calibri" w:eastAsia="Times New Roman" w:hAnsi="Calibri" w:cs="Arial"/>
          <w:b/>
          <w:sz w:val="20"/>
          <w:szCs w:val="20"/>
          <w:lang w:val="pt-BR" w:eastAsia="es-ES"/>
        </w:rPr>
        <w:t>18</w:t>
      </w:r>
      <w:r w:rsidR="007A319D">
        <w:rPr>
          <w:rFonts w:ascii="Calibri" w:eastAsia="Times New Roman" w:hAnsi="Calibri" w:cs="Arial"/>
          <w:b/>
          <w:sz w:val="20"/>
          <w:szCs w:val="20"/>
          <w:lang w:val="pt-BR" w:eastAsia="es-ES"/>
        </w:rPr>
        <w:t>/10</w:t>
      </w:r>
      <w:r w:rsidR="00034E77">
        <w:rPr>
          <w:rFonts w:ascii="Calibri" w:eastAsia="Times New Roman" w:hAnsi="Calibri" w:cs="Arial"/>
          <w:b/>
          <w:sz w:val="20"/>
          <w:szCs w:val="20"/>
          <w:lang w:val="pt-BR" w:eastAsia="es-ES"/>
        </w:rPr>
        <w:t>/2018</w:t>
      </w:r>
    </w:p>
    <w:p w:rsidR="00A752A6" w:rsidRDefault="00A752A6" w:rsidP="00962E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034E77" w:rsidRPr="00034E77" w:rsidRDefault="00034E77" w:rsidP="00962E90">
      <w:pPr>
        <w:spacing w:after="0" w:line="240" w:lineRule="auto"/>
        <w:jc w:val="both"/>
        <w:rPr>
          <w:rFonts w:eastAsia="Times New Roman" w:cs="Times New Roman"/>
          <w:color w:val="000000"/>
          <w:sz w:val="18"/>
          <w:szCs w:val="18"/>
          <w:lang w:eastAsia="es-CR"/>
        </w:rPr>
      </w:pPr>
      <w:r w:rsidRPr="0018188A">
        <w:rPr>
          <w:rFonts w:eastAsia="Times New Roman" w:cs="Times New Roman"/>
          <w:color w:val="000000"/>
          <w:sz w:val="18"/>
          <w:szCs w:val="18"/>
          <w:lang w:eastAsia="es-CR"/>
        </w:rPr>
        <w:t>De conformidad con autorización qu</w:t>
      </w:r>
      <w:r w:rsidR="007A319D">
        <w:rPr>
          <w:rFonts w:eastAsia="Times New Roman" w:cs="Times New Roman"/>
          <w:color w:val="000000"/>
          <w:sz w:val="18"/>
          <w:szCs w:val="18"/>
          <w:lang w:eastAsia="es-CR"/>
        </w:rPr>
        <w:t>e consta en el oficio</w:t>
      </w:r>
      <w:r>
        <w:rPr>
          <w:rFonts w:eastAsia="Times New Roman" w:cs="Times New Roman"/>
          <w:color w:val="000000"/>
          <w:sz w:val="18"/>
          <w:szCs w:val="18"/>
          <w:lang w:eastAsia="es-CR"/>
        </w:rPr>
        <w:t xml:space="preserve"> GG-ME-</w:t>
      </w:r>
      <w:r w:rsidR="007A319D">
        <w:rPr>
          <w:rFonts w:eastAsia="Times New Roman" w:cs="Times New Roman"/>
          <w:color w:val="000000"/>
          <w:sz w:val="18"/>
          <w:szCs w:val="18"/>
          <w:lang w:eastAsia="es-CR"/>
        </w:rPr>
        <w:t>0896-2018</w:t>
      </w:r>
      <w:r w:rsidRPr="0018188A">
        <w:rPr>
          <w:rFonts w:eastAsia="Times New Roman" w:cs="Times New Roman"/>
          <w:color w:val="000000"/>
          <w:sz w:val="18"/>
          <w:szCs w:val="18"/>
          <w:lang w:eastAsia="es-CR"/>
        </w:rPr>
        <w:t xml:space="preserve">, la Dirección Administrativa y el Área de Recursos Humanos convocan a los interesados al </w:t>
      </w:r>
      <w:r w:rsidRPr="00E26F4D">
        <w:rPr>
          <w:rFonts w:eastAsia="Times New Roman" w:cs="Times New Roman"/>
          <w:b/>
          <w:color w:val="000000"/>
          <w:sz w:val="18"/>
          <w:szCs w:val="18"/>
          <w:lang w:eastAsia="es-CR"/>
        </w:rPr>
        <w:t>Concurso</w:t>
      </w:r>
      <w:r>
        <w:rPr>
          <w:rFonts w:eastAsia="Times New Roman" w:cs="Times New Roman"/>
          <w:b/>
          <w:color w:val="000000"/>
          <w:sz w:val="18"/>
          <w:szCs w:val="18"/>
          <w:lang w:eastAsia="es-CR"/>
        </w:rPr>
        <w:t xml:space="preserve"> Interno-</w:t>
      </w:r>
      <w:r w:rsidRPr="00E26F4D">
        <w:rPr>
          <w:rFonts w:eastAsia="Times New Roman" w:cs="Times New Roman"/>
          <w:b/>
          <w:color w:val="000000"/>
          <w:sz w:val="18"/>
          <w:szCs w:val="18"/>
          <w:lang w:eastAsia="es-CR"/>
        </w:rPr>
        <w:t>Externo</w:t>
      </w:r>
      <w:r w:rsidRPr="0018188A">
        <w:rPr>
          <w:rFonts w:eastAsia="Times New Roman" w:cs="Times New Roman"/>
          <w:color w:val="000000"/>
          <w:sz w:val="18"/>
          <w:szCs w:val="18"/>
          <w:lang w:eastAsia="es-CR"/>
        </w:rPr>
        <w:t xml:space="preserve"> para ocupar el siguiente puesto:</w:t>
      </w:r>
    </w:p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A752A6" w:rsidRPr="008A5880" w:rsidTr="00034E77">
        <w:tc>
          <w:tcPr>
            <w:tcW w:w="2694" w:type="dxa"/>
          </w:tcPr>
          <w:p w:rsidR="00A752A6" w:rsidRPr="008A5880" w:rsidRDefault="00A752A6" w:rsidP="00032303">
            <w:pPr>
              <w:pStyle w:val="Ttulo2"/>
              <w:spacing w:before="0"/>
              <w:outlineLvl w:val="1"/>
              <w:rPr>
                <w:rFonts w:asciiTheme="minorHAnsi" w:hAnsiTheme="minorHAnsi" w:cs="Arial"/>
                <w:sz w:val="18"/>
                <w:szCs w:val="18"/>
              </w:rPr>
            </w:pPr>
            <w:r w:rsidRPr="008A5880">
              <w:rPr>
                <w:rFonts w:asciiTheme="minorHAnsi" w:hAnsiTheme="minorHAnsi" w:cs="Arial"/>
                <w:sz w:val="18"/>
                <w:szCs w:val="18"/>
              </w:rPr>
              <w:t>Nombre</w:t>
            </w:r>
            <w:r w:rsidRPr="008A5880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</w:tc>
        <w:tc>
          <w:tcPr>
            <w:tcW w:w="6946" w:type="dxa"/>
          </w:tcPr>
          <w:p w:rsidR="00A752A6" w:rsidRPr="008A5880" w:rsidRDefault="00713F70" w:rsidP="00EC4EC7">
            <w:pPr>
              <w:rPr>
                <w:rFonts w:cs="Arial"/>
                <w:b/>
                <w:sz w:val="18"/>
                <w:szCs w:val="18"/>
              </w:rPr>
            </w:pPr>
            <w:r w:rsidRPr="008A5880">
              <w:rPr>
                <w:rFonts w:ascii="Calibri" w:hAnsi="Calibri" w:cs="Arial"/>
                <w:b/>
                <w:sz w:val="18"/>
                <w:szCs w:val="18"/>
              </w:rPr>
              <w:t>Oficial 5</w:t>
            </w:r>
            <w:r w:rsidR="0086511B" w:rsidRPr="008A5880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8A5880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7A319D">
              <w:rPr>
                <w:rFonts w:ascii="Calibri" w:hAnsi="Calibri" w:cs="Arial"/>
                <w:b/>
                <w:sz w:val="18"/>
                <w:szCs w:val="18"/>
              </w:rPr>
              <w:t>(Ing. Civil)</w:t>
            </w:r>
          </w:p>
        </w:tc>
      </w:tr>
      <w:tr w:rsidR="00A752A6" w:rsidRPr="008A5880" w:rsidTr="00034E77">
        <w:tc>
          <w:tcPr>
            <w:tcW w:w="2694" w:type="dxa"/>
          </w:tcPr>
          <w:p w:rsidR="00A752A6" w:rsidRPr="008A5880" w:rsidRDefault="00A752A6" w:rsidP="00032303">
            <w:pPr>
              <w:rPr>
                <w:rFonts w:cs="Arial"/>
                <w:b/>
                <w:sz w:val="18"/>
                <w:szCs w:val="18"/>
              </w:rPr>
            </w:pPr>
            <w:r w:rsidRPr="008A5880">
              <w:rPr>
                <w:rFonts w:cs="Arial"/>
                <w:b/>
                <w:sz w:val="18"/>
                <w:szCs w:val="18"/>
              </w:rPr>
              <w:t>Puesto</w:t>
            </w:r>
          </w:p>
        </w:tc>
        <w:tc>
          <w:tcPr>
            <w:tcW w:w="6946" w:type="dxa"/>
          </w:tcPr>
          <w:p w:rsidR="00A752A6" w:rsidRPr="008A5880" w:rsidRDefault="0086511B" w:rsidP="00032303">
            <w:pPr>
              <w:rPr>
                <w:rFonts w:cs="Arial"/>
                <w:sz w:val="18"/>
                <w:szCs w:val="18"/>
              </w:rPr>
            </w:pPr>
            <w:r w:rsidRPr="008A5880">
              <w:rPr>
                <w:rFonts w:ascii="Calibri" w:hAnsi="Calibri" w:cs="Arial"/>
                <w:sz w:val="18"/>
                <w:szCs w:val="18"/>
              </w:rPr>
              <w:t>A definir</w:t>
            </w:r>
          </w:p>
        </w:tc>
      </w:tr>
      <w:tr w:rsidR="00A752A6" w:rsidRPr="008A5880" w:rsidTr="00034E77">
        <w:tc>
          <w:tcPr>
            <w:tcW w:w="2694" w:type="dxa"/>
          </w:tcPr>
          <w:p w:rsidR="00A752A6" w:rsidRPr="008A5880" w:rsidRDefault="00A752A6" w:rsidP="00032303">
            <w:pPr>
              <w:rPr>
                <w:rFonts w:cs="Arial"/>
                <w:b/>
                <w:sz w:val="18"/>
                <w:szCs w:val="18"/>
              </w:rPr>
            </w:pPr>
            <w:r w:rsidRPr="008A5880">
              <w:rPr>
                <w:rFonts w:cs="Arial"/>
                <w:b/>
                <w:sz w:val="18"/>
                <w:szCs w:val="18"/>
              </w:rPr>
              <w:t>Categoría</w:t>
            </w:r>
          </w:p>
        </w:tc>
        <w:tc>
          <w:tcPr>
            <w:tcW w:w="6946" w:type="dxa"/>
          </w:tcPr>
          <w:p w:rsidR="00A752A6" w:rsidRPr="008A5880" w:rsidRDefault="0086511B" w:rsidP="00032303">
            <w:pPr>
              <w:rPr>
                <w:rFonts w:cs="Arial"/>
                <w:sz w:val="18"/>
                <w:szCs w:val="18"/>
              </w:rPr>
            </w:pPr>
            <w:r w:rsidRPr="008A5880">
              <w:rPr>
                <w:rFonts w:ascii="Calibri" w:hAnsi="Calibri" w:cs="Arial"/>
                <w:sz w:val="18"/>
                <w:szCs w:val="18"/>
              </w:rPr>
              <w:t>11</w:t>
            </w:r>
          </w:p>
        </w:tc>
      </w:tr>
      <w:tr w:rsidR="00A752A6" w:rsidRPr="008A5880" w:rsidTr="00034E77">
        <w:tc>
          <w:tcPr>
            <w:tcW w:w="2694" w:type="dxa"/>
          </w:tcPr>
          <w:p w:rsidR="00A752A6" w:rsidRPr="008A5880" w:rsidRDefault="00F13A15" w:rsidP="00032303">
            <w:pPr>
              <w:rPr>
                <w:rFonts w:cs="Arial"/>
                <w:b/>
                <w:sz w:val="18"/>
                <w:szCs w:val="18"/>
              </w:rPr>
            </w:pPr>
            <w:r w:rsidRPr="008A5880">
              <w:rPr>
                <w:rFonts w:cs="Arial"/>
                <w:b/>
                <w:sz w:val="18"/>
                <w:szCs w:val="18"/>
              </w:rPr>
              <w:t>Salario del puesto</w:t>
            </w:r>
          </w:p>
        </w:tc>
        <w:tc>
          <w:tcPr>
            <w:tcW w:w="6946" w:type="dxa"/>
          </w:tcPr>
          <w:p w:rsidR="00A752A6" w:rsidRPr="008A5880" w:rsidRDefault="00A075E9" w:rsidP="00032303">
            <w:pPr>
              <w:rPr>
                <w:rFonts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¢1.257.062.38</w:t>
            </w:r>
          </w:p>
        </w:tc>
      </w:tr>
      <w:tr w:rsidR="00A752A6" w:rsidRPr="008A5880" w:rsidTr="00034E77">
        <w:tc>
          <w:tcPr>
            <w:tcW w:w="2694" w:type="dxa"/>
          </w:tcPr>
          <w:p w:rsidR="00A752A6" w:rsidRPr="008A5880" w:rsidRDefault="00A752A6" w:rsidP="00032303">
            <w:pPr>
              <w:rPr>
                <w:rFonts w:cs="Arial"/>
                <w:b/>
                <w:sz w:val="18"/>
                <w:szCs w:val="18"/>
              </w:rPr>
            </w:pPr>
            <w:r w:rsidRPr="008A5880">
              <w:rPr>
                <w:rFonts w:cs="Arial"/>
                <w:b/>
                <w:sz w:val="18"/>
                <w:szCs w:val="18"/>
              </w:rPr>
              <w:t>Tipo de nombramiento</w:t>
            </w:r>
          </w:p>
        </w:tc>
        <w:tc>
          <w:tcPr>
            <w:tcW w:w="6946" w:type="dxa"/>
          </w:tcPr>
          <w:p w:rsidR="00A752A6" w:rsidRPr="008A5880" w:rsidRDefault="00A752A6" w:rsidP="00032303">
            <w:pPr>
              <w:rPr>
                <w:rFonts w:cs="Arial"/>
                <w:sz w:val="18"/>
                <w:szCs w:val="18"/>
              </w:rPr>
            </w:pPr>
            <w:r w:rsidRPr="008A5880">
              <w:rPr>
                <w:rFonts w:ascii="Calibri" w:hAnsi="Calibri" w:cs="Arial"/>
                <w:sz w:val="18"/>
                <w:szCs w:val="18"/>
              </w:rPr>
              <w:t>PLAZA FIJA (con periodo de prueba)</w:t>
            </w:r>
          </w:p>
        </w:tc>
      </w:tr>
      <w:tr w:rsidR="00A752A6" w:rsidRPr="008A5880" w:rsidTr="00034E77">
        <w:tc>
          <w:tcPr>
            <w:tcW w:w="2694" w:type="dxa"/>
          </w:tcPr>
          <w:p w:rsidR="00A752A6" w:rsidRPr="008A5880" w:rsidRDefault="00A752A6" w:rsidP="00032303">
            <w:pPr>
              <w:pStyle w:val="Ttulo4"/>
              <w:outlineLvl w:val="3"/>
              <w:rPr>
                <w:rFonts w:asciiTheme="minorHAnsi" w:hAnsiTheme="minorHAnsi" w:cs="Arial"/>
                <w:sz w:val="18"/>
                <w:szCs w:val="18"/>
              </w:rPr>
            </w:pPr>
            <w:r w:rsidRPr="008A5880">
              <w:rPr>
                <w:rFonts w:asciiTheme="minorHAnsi" w:hAnsiTheme="minorHAnsi" w:cs="Arial"/>
                <w:sz w:val="18"/>
                <w:szCs w:val="18"/>
              </w:rPr>
              <w:t>Dependencia</w:t>
            </w:r>
          </w:p>
        </w:tc>
        <w:tc>
          <w:tcPr>
            <w:tcW w:w="6946" w:type="dxa"/>
          </w:tcPr>
          <w:p w:rsidR="00A752A6" w:rsidRPr="008A5880" w:rsidRDefault="00A752A6" w:rsidP="00032303">
            <w:pPr>
              <w:rPr>
                <w:rFonts w:cs="Arial"/>
                <w:sz w:val="18"/>
                <w:szCs w:val="18"/>
              </w:rPr>
            </w:pPr>
            <w:r w:rsidRPr="008A5880">
              <w:rPr>
                <w:rFonts w:ascii="Calibri" w:hAnsi="Calibri" w:cs="Arial"/>
                <w:sz w:val="18"/>
                <w:szCs w:val="18"/>
              </w:rPr>
              <w:t>Departamento Técnico, Dirección FOSUVI</w:t>
            </w:r>
          </w:p>
        </w:tc>
      </w:tr>
    </w:tbl>
    <w:tbl>
      <w:tblPr>
        <w:tblW w:w="9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3452"/>
        <w:gridCol w:w="1640"/>
        <w:gridCol w:w="1200"/>
      </w:tblGrid>
      <w:tr w:rsidR="00034E77" w:rsidRPr="00034E77" w:rsidTr="00951BB8">
        <w:trPr>
          <w:trHeight w:val="20"/>
          <w:jc w:val="center"/>
        </w:trPr>
        <w:tc>
          <w:tcPr>
            <w:tcW w:w="9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A. Requisitos de admisibilidad:</w:t>
            </w:r>
            <w:r w:rsidRPr="00034E77">
              <w:rPr>
                <w:rFonts w:ascii="Calibri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CR"/>
              </w:rPr>
              <w:t xml:space="preserve"> </w:t>
            </w:r>
          </w:p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eastAsia="es-CR"/>
              </w:rPr>
              <w:t>El profesional que no posee estos requisitos de admisibilidad no será sujeto de evaluación en la primera y segunda etapa de calificación.</w:t>
            </w: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1. Cumplimiento del requisito de formación  académica</w:t>
            </w:r>
          </w:p>
        </w:tc>
        <w:tc>
          <w:tcPr>
            <w:tcW w:w="62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1.1.    Licenciatura en la carrera de Ingeniería Civil, Ingeniería en la  Construcción o Arquitectura.</w:t>
            </w: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9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2. Incorporación al Colegio Federado de Ingenieros y Arquitectos (según Art. 5 inciso a, de la Ley Orgánica del CFIA)</w:t>
            </w: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9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3.  Dominio de paquetes de cómputo, en ambiente Windows, indispensables para el desempeño de sus funciones.</w:t>
            </w: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97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4.  Mínimo tres años de experiencia comprobada en labores relacionadas con el puesto (vivienda, infraestructura,  inspección de obras, fiscalización de obras, valuación de bienes inmuebles)</w:t>
            </w: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9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 xml:space="preserve">B. Primera etapa de calificación: </w:t>
            </w:r>
            <w:r w:rsidR="0035765A">
              <w:rPr>
                <w:rFonts w:cs="Arial"/>
                <w:b/>
                <w:bCs/>
                <w:color w:val="000000"/>
                <w:sz w:val="18"/>
                <w:szCs w:val="18"/>
              </w:rPr>
              <w:t>Equivale a un 6</w:t>
            </w:r>
            <w:r w:rsidR="000279D0">
              <w:rPr>
                <w:rFonts w:cs="Arial"/>
                <w:b/>
                <w:bCs/>
                <w:color w:val="000000"/>
                <w:sz w:val="18"/>
                <w:szCs w:val="18"/>
              </w:rPr>
              <w:t>0% de la nota total.</w:t>
            </w:r>
            <w:r w:rsidR="000279D0" w:rsidRPr="00895E40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279D0" w:rsidRPr="00895E40">
              <w:rPr>
                <w:rFonts w:cs="Arial"/>
                <w:i/>
                <w:iCs/>
                <w:color w:val="000000"/>
                <w:sz w:val="18"/>
                <w:szCs w:val="18"/>
              </w:rPr>
              <w:t>(</w:t>
            </w:r>
            <w:r w:rsidR="000279D0">
              <w:rPr>
                <w:rFonts w:cs="Arial"/>
                <w:i/>
                <w:iCs/>
                <w:color w:val="000000"/>
                <w:sz w:val="18"/>
                <w:szCs w:val="18"/>
              </w:rPr>
              <w:t>Se requerirá que el profesional alcance al menos una calificación de 70%</w:t>
            </w:r>
            <w:r w:rsidR="000279D0" w:rsidRPr="00895E40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0279D0">
              <w:rPr>
                <w:rFonts w:cs="Arial"/>
                <w:i/>
                <w:iCs/>
                <w:color w:val="000000"/>
                <w:sz w:val="18"/>
                <w:szCs w:val="18"/>
              </w:rPr>
              <w:t>pa</w:t>
            </w:r>
            <w:r w:rsidR="000279D0" w:rsidRPr="00895E40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ra que la Jefatura del Departamento Técnico aplique las pruebas de conocimiento y entrevista </w:t>
            </w:r>
            <w:r w:rsidR="000279D0">
              <w:rPr>
                <w:rFonts w:cs="Arial"/>
                <w:i/>
                <w:iCs/>
                <w:color w:val="000000"/>
                <w:sz w:val="18"/>
                <w:szCs w:val="18"/>
              </w:rPr>
              <w:t>que corresponde a la</w:t>
            </w:r>
            <w:r w:rsidR="000279D0" w:rsidRPr="00895E40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segunda etapa de calificación).</w:t>
            </w:r>
            <w:r w:rsidR="000279D0" w:rsidRPr="00895E40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El tiempo de experiencia se medirá por el tiempo de ejecución de cada labor profesional a evaluar y no por el lapso transcurrido desde la ejecución de esa tarea y hasta la fecha de evaluación del profesional.</w:t>
            </w: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6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Ítem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Puntaje por categoría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Puntaje máximo</w:t>
            </w: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6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 xml:space="preserve">1. Conocimiento en los programas de Project y </w:t>
            </w:r>
            <w:proofErr w:type="spellStart"/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AutoCad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10%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10%</w:t>
            </w: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34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2.  Experiencia comprobada en avalúos de bienes inmuebles (detallar tipo de avalúos, ubicación, cliente).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2.1 Diez avalúos en los últimos tres años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0%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20%</w:t>
            </w: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2.2 Veinte avalúos en los últimos tres años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10%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2.3  Treinta avalúos en los últimos tres años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20%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34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3.  Experiencia en labores relacionadas con presupuestos, supervisión de la construcción de viviendas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3.1 Menor a un año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0%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35%</w:t>
            </w: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3.2 Entre uno y tres años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20%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3.3 Mayor a tres años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35%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34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4.  Experiencia comprobada en labores relacionadas con la inspección y fiscalización de obras de infraestructura y edificaciones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4.1 Menor a un año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0%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35%</w:t>
            </w: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4.2 Entre uno y tres años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20%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4.3 Mayor a tres años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35%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6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Calificación total de la primera etapa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100%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100%</w:t>
            </w: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9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279D0">
            <w:pPr>
              <w:spacing w:after="0" w:line="240" w:lineRule="auto"/>
              <w:jc w:val="both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eastAsia="Times New Roman" w:hAnsi="Calibri" w:cs="Times New Roman"/>
                <w:sz w:val="18"/>
                <w:szCs w:val="18"/>
              </w:rPr>
              <w:br w:type="page"/>
            </w: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C</w:t>
            </w:r>
            <w:r w:rsidR="000279D0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 xml:space="preserve">. Segunda etapa de calificación. </w:t>
            </w:r>
            <w:r w:rsidR="0035765A">
              <w:rPr>
                <w:rFonts w:cs="Arial"/>
                <w:b/>
                <w:bCs/>
                <w:color w:val="000000"/>
                <w:sz w:val="18"/>
                <w:szCs w:val="18"/>
              </w:rPr>
              <w:t>Equivale a un 40</w:t>
            </w:r>
            <w:r w:rsidR="000279D0" w:rsidRPr="00A478FB">
              <w:rPr>
                <w:rFonts w:cs="Arial"/>
                <w:b/>
                <w:bCs/>
                <w:color w:val="000000"/>
                <w:sz w:val="18"/>
                <w:szCs w:val="18"/>
              </w:rPr>
              <w:t>% de la calificación total</w:t>
            </w:r>
            <w:r w:rsidR="000279D0" w:rsidRPr="00BF3FA5">
              <w:rPr>
                <w:rFonts w:cs="Arial"/>
                <w:bCs/>
                <w:color w:val="000000"/>
                <w:sz w:val="18"/>
                <w:szCs w:val="18"/>
              </w:rPr>
              <w:t>. (El profesional electo será el que obtenga mayor calificación en esta etapa)</w:t>
            </w:r>
            <w:r w:rsidR="000279D0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6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Ítem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Puntaje por categoría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Puntaje máximo</w:t>
            </w: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6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1. Amplio conocimiento de normas y reglamentos emitidos por los organismos contralores y de la Ley del SFNV</w:t>
            </w:r>
            <w:r w:rsidR="008A5880" w:rsidRPr="008A5880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 xml:space="preserve">. </w:t>
            </w:r>
            <w:r w:rsidR="008A5880" w:rsidRPr="008A5880">
              <w:rPr>
                <w:rFonts w:eastAsia="Times New Roman" w:cs="Arial"/>
                <w:color w:val="000000"/>
                <w:sz w:val="18"/>
                <w:szCs w:val="18"/>
                <w:lang w:eastAsia="es-CR"/>
              </w:rPr>
              <w:t>(</w:t>
            </w:r>
            <w:r w:rsidR="008A5880" w:rsidRPr="008A5880">
              <w:rPr>
                <w:rFonts w:ascii="Calibri" w:hAnsi="Calibri" w:cs="Arial"/>
                <w:sz w:val="18"/>
                <w:szCs w:val="18"/>
              </w:rPr>
              <w:t>Se validará el resultado mediante una prueba de conocimientos).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35765A" w:rsidP="0035765A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65</w:t>
            </w:r>
            <w:r w:rsidR="00034E77"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4E77" w:rsidRPr="00034E77" w:rsidRDefault="0035765A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65</w:t>
            </w:r>
            <w:r w:rsidR="00034E77"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%</w:t>
            </w:r>
          </w:p>
        </w:tc>
      </w:tr>
      <w:tr w:rsidR="00034E77" w:rsidRPr="00034E77" w:rsidTr="00951BB8">
        <w:trPr>
          <w:trHeight w:val="20"/>
          <w:jc w:val="center"/>
        </w:trPr>
        <w:tc>
          <w:tcPr>
            <w:tcW w:w="6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4E77" w:rsidRPr="00034E77" w:rsidRDefault="00034E77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>2. Entrevista (la nota mínima será 70 puntos de 100 puntos)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4E77" w:rsidRPr="00034E77" w:rsidRDefault="0035765A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35</w:t>
            </w:r>
            <w:r w:rsidR="00034E77"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4E77" w:rsidRPr="00034E77" w:rsidRDefault="0035765A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35</w:t>
            </w:r>
            <w:r w:rsidR="00034E77"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%</w:t>
            </w:r>
          </w:p>
        </w:tc>
      </w:tr>
      <w:tr w:rsidR="008A5880" w:rsidRPr="00034E77" w:rsidTr="00951BB8">
        <w:trPr>
          <w:trHeight w:val="20"/>
          <w:jc w:val="center"/>
        </w:trPr>
        <w:tc>
          <w:tcPr>
            <w:tcW w:w="6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5880" w:rsidRPr="00034E77" w:rsidRDefault="008A5880" w:rsidP="00034E77">
            <w:pPr>
              <w:spacing w:after="0" w:line="240" w:lineRule="auto"/>
              <w:jc w:val="both"/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Calificación total segunda etapa de calificación</w:t>
            </w:r>
            <w:r w:rsidRPr="00034E77">
              <w:rPr>
                <w:rFonts w:ascii="Calibri" w:hAnsi="Calibri" w:cs="Times New Roman"/>
                <w:color w:val="000000"/>
                <w:sz w:val="18"/>
                <w:szCs w:val="18"/>
                <w:lang w:eastAsia="es-CR"/>
              </w:rPr>
              <w:t xml:space="preserve"> (Nota mínima del profesional 70% para que sea elegible para el puesto vacante)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5880" w:rsidRPr="00034E77" w:rsidRDefault="008A5880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100%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5880" w:rsidRPr="00034E77" w:rsidRDefault="008A5880" w:rsidP="00034E77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</w:pPr>
            <w:r w:rsidRPr="00034E77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s-CR"/>
              </w:rPr>
              <w:t>100%</w:t>
            </w:r>
          </w:p>
        </w:tc>
      </w:tr>
    </w:tbl>
    <w:p w:rsidR="00FE787C" w:rsidRPr="008A5880" w:rsidRDefault="00FE787C" w:rsidP="00FE787C">
      <w:pPr>
        <w:spacing w:after="0" w:line="240" w:lineRule="auto"/>
        <w:jc w:val="both"/>
        <w:rPr>
          <w:rFonts w:ascii="Calibri" w:hAnsi="Calibri" w:cs="Arial"/>
          <w:sz w:val="18"/>
          <w:szCs w:val="18"/>
        </w:rPr>
      </w:pPr>
    </w:p>
    <w:p w:rsidR="00FE787C" w:rsidRPr="008A5880" w:rsidRDefault="00FE787C" w:rsidP="00FE787C">
      <w:pPr>
        <w:spacing w:after="0" w:line="240" w:lineRule="auto"/>
        <w:jc w:val="both"/>
        <w:rPr>
          <w:rFonts w:eastAsia="Times New Roman" w:cs="Arial"/>
          <w:sz w:val="18"/>
          <w:szCs w:val="18"/>
          <w:lang w:val="es-ES_tradnl" w:eastAsia="es-ES"/>
        </w:rPr>
      </w:pPr>
      <w:r w:rsidRPr="008A5880">
        <w:rPr>
          <w:rFonts w:eastAsia="Times New Roman" w:cs="Arial"/>
          <w:sz w:val="18"/>
          <w:szCs w:val="18"/>
          <w:lang w:val="es-ES_tradnl" w:eastAsia="es-ES"/>
        </w:rPr>
        <w:t xml:space="preserve">Los candidatos interesados en participar deberán ingresar su oferta de servicio por medio de la página web:  </w:t>
      </w:r>
    </w:p>
    <w:p w:rsidR="00FE787C" w:rsidRPr="008A5880" w:rsidRDefault="00F36A9B" w:rsidP="00FE787C">
      <w:pPr>
        <w:rPr>
          <w:sz w:val="18"/>
          <w:szCs w:val="18"/>
        </w:rPr>
      </w:pPr>
      <w:hyperlink r:id="rId9" w:history="1">
        <w:r w:rsidR="00FE787C" w:rsidRPr="008A5880">
          <w:rPr>
            <w:rStyle w:val="Hipervnculo"/>
            <w:color w:val="auto"/>
            <w:sz w:val="18"/>
            <w:szCs w:val="18"/>
          </w:rPr>
          <w:t>http://www.banhvi.fi.cr/transparencia/recursos_humanos/trabaje_con_nosotros.aspx</w:t>
        </w:r>
      </w:hyperlink>
    </w:p>
    <w:p w:rsidR="008A5880" w:rsidRDefault="00FE787C" w:rsidP="000A201F">
      <w:pPr>
        <w:rPr>
          <w:rFonts w:eastAsia="Times New Roman" w:cs="Arial"/>
          <w:sz w:val="18"/>
          <w:szCs w:val="18"/>
          <w:lang w:val="es-ES_tradnl" w:eastAsia="es-ES"/>
        </w:rPr>
      </w:pPr>
      <w:r w:rsidRPr="008A5880">
        <w:rPr>
          <w:rFonts w:eastAsia="Times New Roman" w:cs="Arial"/>
          <w:sz w:val="18"/>
          <w:szCs w:val="18"/>
          <w:lang w:val="es-ES_tradnl" w:eastAsia="es-ES"/>
        </w:rPr>
        <w:t xml:space="preserve">Fecha </w:t>
      </w:r>
      <w:r w:rsidR="00A075E9">
        <w:rPr>
          <w:rFonts w:eastAsia="Times New Roman" w:cs="Arial"/>
          <w:sz w:val="18"/>
          <w:szCs w:val="18"/>
          <w:lang w:val="es-ES_tradnl" w:eastAsia="es-ES"/>
        </w:rPr>
        <w:t>límite de inscripción 25/10</w:t>
      </w:r>
      <w:r w:rsidRPr="008A5880">
        <w:rPr>
          <w:rFonts w:eastAsia="Times New Roman" w:cs="Arial"/>
          <w:sz w:val="18"/>
          <w:szCs w:val="18"/>
          <w:lang w:val="es-ES_tradnl" w:eastAsia="es-ES"/>
        </w:rPr>
        <w:t>/2018</w:t>
      </w:r>
      <w:r w:rsidR="0085462B" w:rsidRPr="008A5880">
        <w:rPr>
          <w:rFonts w:eastAsia="Times New Roman" w:cs="Arial"/>
          <w:sz w:val="18"/>
          <w:szCs w:val="18"/>
          <w:lang w:val="es-ES_tradnl" w:eastAsia="es-ES"/>
        </w:rPr>
        <w:t>.</w:t>
      </w:r>
    </w:p>
    <w:p w:rsidR="00D00BF1" w:rsidRPr="000A201F" w:rsidRDefault="00D00BF1" w:rsidP="000A201F">
      <w:pPr>
        <w:rPr>
          <w:rFonts w:eastAsia="Times New Roman" w:cs="Arial"/>
          <w:sz w:val="18"/>
          <w:szCs w:val="18"/>
          <w:lang w:val="es-ES_tradnl" w:eastAsia="es-ES"/>
        </w:rPr>
      </w:pPr>
      <w:bookmarkStart w:id="0" w:name="_GoBack"/>
      <w:bookmarkEnd w:id="0"/>
    </w:p>
    <w:p w:rsidR="000A201F" w:rsidRDefault="00D00BF1" w:rsidP="00C50044">
      <w:pPr>
        <w:tabs>
          <w:tab w:val="left" w:pos="4536"/>
          <w:tab w:val="left" w:pos="4820"/>
        </w:tabs>
        <w:spacing w:after="0" w:line="240" w:lineRule="auto"/>
        <w:jc w:val="center"/>
        <w:rPr>
          <w:rFonts w:eastAsia="Times New Roman" w:cs="Arial"/>
          <w:sz w:val="18"/>
          <w:szCs w:val="18"/>
          <w:lang w:val="es-ES_tradnl" w:eastAsia="es-ES"/>
        </w:rPr>
      </w:pPr>
      <w:r>
        <w:rPr>
          <w:rFonts w:eastAsia="Times New Roman" w:cs="Arial"/>
          <w:sz w:val="18"/>
          <w:szCs w:val="18"/>
          <w:lang w:val="es-ES_tradnl" w:eastAsia="es-ES"/>
        </w:rPr>
        <w:t>_________________________</w:t>
      </w:r>
    </w:p>
    <w:p w:rsidR="00D00BF1" w:rsidRPr="00D00BF1" w:rsidRDefault="00D00BF1" w:rsidP="00D00BF1">
      <w:pPr>
        <w:spacing w:after="0" w:line="240" w:lineRule="auto"/>
        <w:jc w:val="center"/>
        <w:rPr>
          <w:rFonts w:ascii="Calibri" w:eastAsia="Times New Roman" w:hAnsi="Calibri" w:cs="Arial"/>
          <w:sz w:val="18"/>
          <w:szCs w:val="18"/>
          <w:lang w:val="es-ES_tradnl" w:eastAsia="es-ES"/>
        </w:rPr>
      </w:pPr>
      <w:r w:rsidRPr="00D00BF1">
        <w:rPr>
          <w:rFonts w:ascii="Calibri" w:eastAsia="Times New Roman" w:hAnsi="Calibri" w:cs="Arial"/>
          <w:b/>
          <w:sz w:val="18"/>
          <w:szCs w:val="18"/>
          <w:lang w:val="es-ES_tradnl" w:eastAsia="es-ES"/>
        </w:rPr>
        <w:t>Licda. Margoth Campos Barrantes</w:t>
      </w:r>
    </w:p>
    <w:p w:rsidR="00D00BF1" w:rsidRPr="00D00BF1" w:rsidRDefault="00D00BF1" w:rsidP="00D00BF1">
      <w:pPr>
        <w:spacing w:after="0" w:line="240" w:lineRule="auto"/>
        <w:jc w:val="center"/>
        <w:rPr>
          <w:rFonts w:ascii="Calibri" w:eastAsia="Times New Roman" w:hAnsi="Calibri" w:cs="Arial"/>
          <w:b/>
          <w:sz w:val="18"/>
          <w:szCs w:val="18"/>
          <w:lang w:val="es-ES_tradnl" w:eastAsia="es-ES"/>
        </w:rPr>
      </w:pPr>
      <w:r w:rsidRPr="00D00BF1">
        <w:rPr>
          <w:rFonts w:ascii="Calibri" w:eastAsia="Times New Roman" w:hAnsi="Calibri" w:cs="Arial"/>
          <w:b/>
          <w:sz w:val="18"/>
          <w:szCs w:val="18"/>
          <w:lang w:val="es-ES_tradnl" w:eastAsia="es-ES"/>
        </w:rPr>
        <w:t>Dirección Administrativa</w:t>
      </w:r>
    </w:p>
    <w:p w:rsidR="00A66B50" w:rsidRPr="009D2C17" w:rsidRDefault="00A66B50" w:rsidP="00A66B50">
      <w:pPr>
        <w:spacing w:after="0" w:line="240" w:lineRule="auto"/>
        <w:jc w:val="both"/>
        <w:rPr>
          <w:rFonts w:cs="Arial"/>
          <w:sz w:val="20"/>
          <w:szCs w:val="20"/>
          <w:lang w:val="es-ES_tradnl"/>
        </w:rPr>
      </w:pPr>
    </w:p>
    <w:sectPr w:rsidR="00A66B50" w:rsidRPr="009D2C17" w:rsidSect="005E1CC9">
      <w:headerReference w:type="default" r:id="rId10"/>
      <w:pgSz w:w="12240" w:h="15840"/>
      <w:pgMar w:top="284" w:right="1701" w:bottom="0" w:left="1701" w:header="2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A9B" w:rsidRDefault="00F36A9B" w:rsidP="00962E90">
      <w:pPr>
        <w:spacing w:after="0" w:line="240" w:lineRule="auto"/>
      </w:pPr>
      <w:r>
        <w:separator/>
      </w:r>
    </w:p>
  </w:endnote>
  <w:endnote w:type="continuationSeparator" w:id="0">
    <w:p w:rsidR="00F36A9B" w:rsidRDefault="00F36A9B" w:rsidP="0096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A9B" w:rsidRDefault="00F36A9B" w:rsidP="00962E90">
      <w:pPr>
        <w:spacing w:after="0" w:line="240" w:lineRule="auto"/>
      </w:pPr>
      <w:r>
        <w:separator/>
      </w:r>
    </w:p>
  </w:footnote>
  <w:footnote w:type="continuationSeparator" w:id="0">
    <w:p w:rsidR="00F36A9B" w:rsidRDefault="00F36A9B" w:rsidP="0096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E90" w:rsidRDefault="00962E90">
    <w:pPr>
      <w:pStyle w:val="Encabezado"/>
    </w:pPr>
    <w:r>
      <w:rPr>
        <w:rFonts w:ascii="Arial" w:eastAsia="Times New Roman" w:hAnsi="Arial" w:cs="Arial"/>
        <w:noProof/>
        <w:sz w:val="20"/>
        <w:szCs w:val="20"/>
        <w:lang w:eastAsia="es-CR"/>
      </w:rPr>
      <w:drawing>
        <wp:inline distT="0" distB="0" distL="0" distR="0" wp14:anchorId="7808EF4E" wp14:editId="3B758FE0">
          <wp:extent cx="5562600" cy="4572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2513" cy="45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7540F"/>
    <w:multiLevelType w:val="hybridMultilevel"/>
    <w:tmpl w:val="01822A32"/>
    <w:lvl w:ilvl="0" w:tplc="3754FE16">
      <w:start w:val="1"/>
      <w:numFmt w:val="bullet"/>
      <w:lvlText w:val="¹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B0A23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">
    <w:nsid w:val="3EA926C8"/>
    <w:multiLevelType w:val="hybridMultilevel"/>
    <w:tmpl w:val="EA1CCD1A"/>
    <w:lvl w:ilvl="0" w:tplc="14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83BBA"/>
    <w:multiLevelType w:val="hybridMultilevel"/>
    <w:tmpl w:val="0562FA1A"/>
    <w:lvl w:ilvl="0" w:tplc="3754FE16">
      <w:start w:val="1"/>
      <w:numFmt w:val="bullet"/>
      <w:lvlText w:val="¹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D26F8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5">
    <w:nsid w:val="553C1902"/>
    <w:multiLevelType w:val="hybridMultilevel"/>
    <w:tmpl w:val="531A6F54"/>
    <w:lvl w:ilvl="0" w:tplc="47B0AB64">
      <w:start w:val="1"/>
      <w:numFmt w:val="bullet"/>
      <w:lvlText w:val="²"/>
      <w:lvlJc w:val="left"/>
      <w:pPr>
        <w:ind w:left="720" w:hanging="360"/>
      </w:pPr>
      <w:rPr>
        <w:rFonts w:ascii="Sylfaen" w:hAnsi="Sylfae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871E1"/>
    <w:multiLevelType w:val="hybridMultilevel"/>
    <w:tmpl w:val="D5280F22"/>
    <w:lvl w:ilvl="0" w:tplc="4BBE0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95088"/>
    <w:multiLevelType w:val="multilevel"/>
    <w:tmpl w:val="5D6A0A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65912D5"/>
    <w:multiLevelType w:val="hybridMultilevel"/>
    <w:tmpl w:val="32BCE450"/>
    <w:lvl w:ilvl="0" w:tplc="2B78E124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66EED"/>
    <w:multiLevelType w:val="hybridMultilevel"/>
    <w:tmpl w:val="915C0F6C"/>
    <w:lvl w:ilvl="0" w:tplc="773A6E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90"/>
    <w:rsid w:val="000036E5"/>
    <w:rsid w:val="000044C7"/>
    <w:rsid w:val="00011606"/>
    <w:rsid w:val="000279D0"/>
    <w:rsid w:val="00034E77"/>
    <w:rsid w:val="000361FE"/>
    <w:rsid w:val="0005454D"/>
    <w:rsid w:val="00073CF4"/>
    <w:rsid w:val="000A201F"/>
    <w:rsid w:val="000B13FD"/>
    <w:rsid w:val="000B7593"/>
    <w:rsid w:val="000C0AAB"/>
    <w:rsid w:val="000D7C82"/>
    <w:rsid w:val="000D7FE1"/>
    <w:rsid w:val="000E69FB"/>
    <w:rsid w:val="000E7CF7"/>
    <w:rsid w:val="00124170"/>
    <w:rsid w:val="00135912"/>
    <w:rsid w:val="0016370E"/>
    <w:rsid w:val="001816FE"/>
    <w:rsid w:val="00183BFB"/>
    <w:rsid w:val="00186D46"/>
    <w:rsid w:val="001A3A8C"/>
    <w:rsid w:val="001A7B96"/>
    <w:rsid w:val="001B1DC6"/>
    <w:rsid w:val="001E4889"/>
    <w:rsid w:val="002016D0"/>
    <w:rsid w:val="00206F99"/>
    <w:rsid w:val="0023302F"/>
    <w:rsid w:val="002559C0"/>
    <w:rsid w:val="002579EC"/>
    <w:rsid w:val="00260CD5"/>
    <w:rsid w:val="0027521E"/>
    <w:rsid w:val="002760C2"/>
    <w:rsid w:val="0027725A"/>
    <w:rsid w:val="00280B1A"/>
    <w:rsid w:val="002909E8"/>
    <w:rsid w:val="002B0330"/>
    <w:rsid w:val="002E136A"/>
    <w:rsid w:val="002E2B87"/>
    <w:rsid w:val="002E6374"/>
    <w:rsid w:val="002E77A0"/>
    <w:rsid w:val="002F7125"/>
    <w:rsid w:val="00301259"/>
    <w:rsid w:val="00316C3F"/>
    <w:rsid w:val="003477BB"/>
    <w:rsid w:val="00352D79"/>
    <w:rsid w:val="0035765A"/>
    <w:rsid w:val="00360C72"/>
    <w:rsid w:val="00364843"/>
    <w:rsid w:val="00386A3D"/>
    <w:rsid w:val="003A66A5"/>
    <w:rsid w:val="003E3B68"/>
    <w:rsid w:val="00413F04"/>
    <w:rsid w:val="00426ECF"/>
    <w:rsid w:val="00436016"/>
    <w:rsid w:val="0044024B"/>
    <w:rsid w:val="004D2137"/>
    <w:rsid w:val="004D54AD"/>
    <w:rsid w:val="00505006"/>
    <w:rsid w:val="00570505"/>
    <w:rsid w:val="00584232"/>
    <w:rsid w:val="005C4CF2"/>
    <w:rsid w:val="005E1CC9"/>
    <w:rsid w:val="005F1A27"/>
    <w:rsid w:val="00602DE1"/>
    <w:rsid w:val="0060409C"/>
    <w:rsid w:val="006125D4"/>
    <w:rsid w:val="00633972"/>
    <w:rsid w:val="006A6CBE"/>
    <w:rsid w:val="006D27F2"/>
    <w:rsid w:val="006E0178"/>
    <w:rsid w:val="006E2E9B"/>
    <w:rsid w:val="006F040F"/>
    <w:rsid w:val="007001FB"/>
    <w:rsid w:val="00713F70"/>
    <w:rsid w:val="007205E9"/>
    <w:rsid w:val="0073265B"/>
    <w:rsid w:val="007407B2"/>
    <w:rsid w:val="007456DD"/>
    <w:rsid w:val="0074655D"/>
    <w:rsid w:val="00770297"/>
    <w:rsid w:val="00776610"/>
    <w:rsid w:val="00784BDC"/>
    <w:rsid w:val="007923EE"/>
    <w:rsid w:val="007A319D"/>
    <w:rsid w:val="007C3C25"/>
    <w:rsid w:val="007D3FFC"/>
    <w:rsid w:val="007E6F55"/>
    <w:rsid w:val="007F6739"/>
    <w:rsid w:val="0085462B"/>
    <w:rsid w:val="0086511B"/>
    <w:rsid w:val="00872807"/>
    <w:rsid w:val="0088196B"/>
    <w:rsid w:val="00884925"/>
    <w:rsid w:val="00886CFF"/>
    <w:rsid w:val="00893485"/>
    <w:rsid w:val="008A323D"/>
    <w:rsid w:val="008A5880"/>
    <w:rsid w:val="008B4BEE"/>
    <w:rsid w:val="008C5CE0"/>
    <w:rsid w:val="008E3C7E"/>
    <w:rsid w:val="00930A1E"/>
    <w:rsid w:val="00932DDF"/>
    <w:rsid w:val="00954C4B"/>
    <w:rsid w:val="00962E90"/>
    <w:rsid w:val="00974F43"/>
    <w:rsid w:val="009860D7"/>
    <w:rsid w:val="009B3B4A"/>
    <w:rsid w:val="009D48F0"/>
    <w:rsid w:val="009D766B"/>
    <w:rsid w:val="009D7D4A"/>
    <w:rsid w:val="009F2DE4"/>
    <w:rsid w:val="00A075E9"/>
    <w:rsid w:val="00A14085"/>
    <w:rsid w:val="00A151A4"/>
    <w:rsid w:val="00A377F9"/>
    <w:rsid w:val="00A54E96"/>
    <w:rsid w:val="00A66B50"/>
    <w:rsid w:val="00A752A6"/>
    <w:rsid w:val="00AB57DB"/>
    <w:rsid w:val="00AD37B3"/>
    <w:rsid w:val="00B070F8"/>
    <w:rsid w:val="00B11648"/>
    <w:rsid w:val="00B51840"/>
    <w:rsid w:val="00B54A21"/>
    <w:rsid w:val="00B95DB1"/>
    <w:rsid w:val="00BC7568"/>
    <w:rsid w:val="00BD1207"/>
    <w:rsid w:val="00BD26B8"/>
    <w:rsid w:val="00BD769D"/>
    <w:rsid w:val="00BE29F4"/>
    <w:rsid w:val="00BE67F1"/>
    <w:rsid w:val="00C0120C"/>
    <w:rsid w:val="00C03B86"/>
    <w:rsid w:val="00C07BC7"/>
    <w:rsid w:val="00C13DB4"/>
    <w:rsid w:val="00C23A19"/>
    <w:rsid w:val="00C40D2E"/>
    <w:rsid w:val="00C50044"/>
    <w:rsid w:val="00C66619"/>
    <w:rsid w:val="00C66ABD"/>
    <w:rsid w:val="00CC2AB3"/>
    <w:rsid w:val="00CD3384"/>
    <w:rsid w:val="00CE1D26"/>
    <w:rsid w:val="00CF46FF"/>
    <w:rsid w:val="00D00BF1"/>
    <w:rsid w:val="00D025AE"/>
    <w:rsid w:val="00D026EE"/>
    <w:rsid w:val="00D20E01"/>
    <w:rsid w:val="00D449F4"/>
    <w:rsid w:val="00D71EBA"/>
    <w:rsid w:val="00D80586"/>
    <w:rsid w:val="00D8190F"/>
    <w:rsid w:val="00D8542B"/>
    <w:rsid w:val="00D861F0"/>
    <w:rsid w:val="00D91350"/>
    <w:rsid w:val="00DC5C85"/>
    <w:rsid w:val="00E011A9"/>
    <w:rsid w:val="00E046EC"/>
    <w:rsid w:val="00E07976"/>
    <w:rsid w:val="00E101D6"/>
    <w:rsid w:val="00E2209E"/>
    <w:rsid w:val="00E44DE6"/>
    <w:rsid w:val="00E61D65"/>
    <w:rsid w:val="00EA01AA"/>
    <w:rsid w:val="00EA1EA9"/>
    <w:rsid w:val="00EC3CB9"/>
    <w:rsid w:val="00EC4EC7"/>
    <w:rsid w:val="00EE5B72"/>
    <w:rsid w:val="00F01E98"/>
    <w:rsid w:val="00F13A15"/>
    <w:rsid w:val="00F36A9B"/>
    <w:rsid w:val="00F768A5"/>
    <w:rsid w:val="00F8618E"/>
    <w:rsid w:val="00FA4FD7"/>
    <w:rsid w:val="00FD3166"/>
    <w:rsid w:val="00FE5A43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67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962E90"/>
    <w:pPr>
      <w:spacing w:before="120"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962E90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962E9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962E90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62E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962E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E90"/>
  </w:style>
  <w:style w:type="paragraph" w:styleId="Piedepgina">
    <w:name w:val="footer"/>
    <w:basedOn w:val="Normal"/>
    <w:link w:val="PiedepginaCar"/>
    <w:uiPriority w:val="99"/>
    <w:unhideWhenUsed/>
    <w:rsid w:val="00962E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E90"/>
  </w:style>
  <w:style w:type="paragraph" w:styleId="Textodeglobo">
    <w:name w:val="Balloon Text"/>
    <w:basedOn w:val="Normal"/>
    <w:link w:val="TextodegloboCar"/>
    <w:uiPriority w:val="99"/>
    <w:semiHidden/>
    <w:unhideWhenUsed/>
    <w:rsid w:val="0096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E9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E67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semiHidden/>
    <w:unhideWhenUsed/>
    <w:rsid w:val="00FE78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67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962E90"/>
    <w:pPr>
      <w:spacing w:before="120"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962E90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962E9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962E90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62E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962E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E90"/>
  </w:style>
  <w:style w:type="paragraph" w:styleId="Piedepgina">
    <w:name w:val="footer"/>
    <w:basedOn w:val="Normal"/>
    <w:link w:val="PiedepginaCar"/>
    <w:uiPriority w:val="99"/>
    <w:unhideWhenUsed/>
    <w:rsid w:val="00962E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E90"/>
  </w:style>
  <w:style w:type="paragraph" w:styleId="Textodeglobo">
    <w:name w:val="Balloon Text"/>
    <w:basedOn w:val="Normal"/>
    <w:link w:val="TextodegloboCar"/>
    <w:uiPriority w:val="99"/>
    <w:semiHidden/>
    <w:unhideWhenUsed/>
    <w:rsid w:val="0096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E9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E67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semiHidden/>
    <w:unhideWhenUsed/>
    <w:rsid w:val="00FE7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nhvi.fi.cr/transparencia/recursos_humanos/trabaje_con_nosotro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CFF08-43E0-445E-A38F-C6AC3C60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 Moya Silvia</dc:creator>
  <cp:lastModifiedBy>Mora Moya Silvia</cp:lastModifiedBy>
  <cp:revision>4</cp:revision>
  <cp:lastPrinted>2018-03-23T20:52:00Z</cp:lastPrinted>
  <dcterms:created xsi:type="dcterms:W3CDTF">2018-10-17T23:14:00Z</dcterms:created>
  <dcterms:modified xsi:type="dcterms:W3CDTF">2018-10-18T16:38:00Z</dcterms:modified>
</cp:coreProperties>
</file>